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52" w:rsidRDefault="00BD2A52" w:rsidP="00BD2A52">
      <w:pPr>
        <w:pStyle w:val="Nagwek2"/>
        <w:rPr>
          <w:rFonts w:ascii="Arial" w:hAnsi="Arial"/>
          <w:sz w:val="20"/>
        </w:rPr>
      </w:pPr>
    </w:p>
    <w:p w:rsidR="00BD2A52" w:rsidRDefault="00BD2A52" w:rsidP="00BD2A52">
      <w:pPr>
        <w:pStyle w:val="Nagwek2"/>
        <w:rPr>
          <w:rFonts w:ascii="Arial" w:hAnsi="Arial"/>
          <w:sz w:val="20"/>
        </w:rPr>
      </w:pPr>
      <w:r>
        <w:rPr>
          <w:rFonts w:ascii="Arial" w:hAnsi="Arial"/>
          <w:sz w:val="20"/>
        </w:rPr>
        <w:t>Spółdzielnia  Mieszkaniowa</w:t>
      </w:r>
    </w:p>
    <w:p w:rsidR="00BD2A52" w:rsidRDefault="00BD2A52" w:rsidP="00BD2A52">
      <w:pPr>
        <w:spacing w:after="0" w:line="240" w:lineRule="auto"/>
        <w:rPr>
          <w:rFonts w:ascii="Bookman Old Style" w:hAnsi="Bookman Old Style"/>
          <w:szCs w:val="20"/>
        </w:rPr>
      </w:pPr>
      <w:r>
        <w:rPr>
          <w:rFonts w:ascii="Arial" w:hAnsi="Arial"/>
          <w:b/>
          <w:sz w:val="20"/>
        </w:rPr>
        <w:t xml:space="preserve">           „Pomezania”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    </w:t>
      </w:r>
    </w:p>
    <w:p w:rsidR="00BD2A52" w:rsidRDefault="00BD2A52" w:rsidP="00BD2A52">
      <w:pPr>
        <w:pStyle w:val="Nagwek2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82-500 KWIDZYN,  ul. Spółdzielcza 1</w:t>
      </w:r>
    </w:p>
    <w:p w:rsidR="00BD2A52" w:rsidRDefault="00BD2A52" w:rsidP="00BD2A52">
      <w:pPr>
        <w:spacing w:after="0"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b/>
          <w:sz w:val="16"/>
        </w:rPr>
        <w:t>Tel.-fax</w:t>
      </w:r>
      <w:r>
        <w:rPr>
          <w:rFonts w:ascii="Arial" w:hAnsi="Arial"/>
          <w:sz w:val="16"/>
        </w:rPr>
        <w:t xml:space="preserve"> (55) 279-3089; 279-4129</w:t>
      </w:r>
    </w:p>
    <w:p w:rsidR="00BD2A52" w:rsidRDefault="00BD2A52" w:rsidP="00BD2A52">
      <w:pPr>
        <w:spacing w:after="0"/>
        <w:rPr>
          <w:b/>
          <w:sz w:val="24"/>
          <w:szCs w:val="24"/>
        </w:rPr>
      </w:pPr>
      <w:r>
        <w:rPr>
          <w:rFonts w:ascii="Arial Narrow" w:hAnsi="Arial Narrow"/>
          <w:sz w:val="14"/>
        </w:rPr>
        <w:t>NIP</w:t>
      </w:r>
      <w:r>
        <w:rPr>
          <w:rFonts w:ascii="Courier" w:hAnsi="Courier"/>
          <w:sz w:val="16"/>
        </w:rPr>
        <w:t xml:space="preserve"> 581-000-49-89 </w:t>
      </w:r>
      <w:r>
        <w:rPr>
          <w:rFonts w:ascii="Arial Narrow" w:hAnsi="Arial Narrow"/>
          <w:sz w:val="14"/>
        </w:rPr>
        <w:t>REGON</w:t>
      </w:r>
      <w:r>
        <w:rPr>
          <w:rFonts w:ascii="Courier" w:hAnsi="Courier"/>
          <w:sz w:val="16"/>
        </w:rPr>
        <w:t xml:space="preserve"> 0484050</w:t>
      </w:r>
      <w:r>
        <w:rPr>
          <w:b/>
          <w:sz w:val="24"/>
          <w:szCs w:val="24"/>
        </w:rPr>
        <w:t xml:space="preserve"> </w:t>
      </w:r>
    </w:p>
    <w:p w:rsidR="00BD2A52" w:rsidRDefault="00BD2A52" w:rsidP="00BD2A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NR 2/2019</w:t>
      </w:r>
    </w:p>
    <w:p w:rsidR="00BD2A52" w:rsidRDefault="00BD2A52" w:rsidP="00BD2A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Zarządu Spółdzielni Mieszkaniowej „Pomezania” </w:t>
      </w:r>
    </w:p>
    <w:p w:rsidR="00BD2A52" w:rsidRDefault="00BD2A52" w:rsidP="00BD2A52">
      <w:pPr>
        <w:spacing w:after="0" w:line="24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Kwidzynie</w:t>
      </w:r>
    </w:p>
    <w:p w:rsidR="00BD2A52" w:rsidRDefault="00BD2A52" w:rsidP="00BD2A52">
      <w:pPr>
        <w:spacing w:after="0" w:line="240" w:lineRule="auto"/>
        <w:jc w:val="center"/>
        <w:rPr>
          <w:b/>
          <w:sz w:val="24"/>
          <w:szCs w:val="24"/>
        </w:rPr>
      </w:pP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sz w:val="24"/>
          <w:szCs w:val="24"/>
        </w:rPr>
        <w:t xml:space="preserve"> </w:t>
      </w:r>
      <w:r w:rsidR="00D96A96">
        <w:rPr>
          <w:b/>
          <w:sz w:val="24"/>
          <w:szCs w:val="24"/>
        </w:rPr>
        <w:t>PLAN r</w:t>
      </w:r>
      <w:r>
        <w:rPr>
          <w:b/>
          <w:sz w:val="24"/>
          <w:szCs w:val="24"/>
        </w:rPr>
        <w:t>zeczowo – finansowy na 2020rok</w:t>
      </w: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Zarząd Spółdzielni przyjął do planu na rok 2020 stawki</w:t>
      </w:r>
      <w:r w:rsidR="00C358AB">
        <w:rPr>
          <w:sz w:val="24"/>
          <w:szCs w:val="24"/>
        </w:rPr>
        <w:t xml:space="preserve"> opłat zależnych od Spółdzielni:</w:t>
      </w:r>
      <w:r>
        <w:rPr>
          <w:sz w:val="24"/>
          <w:szCs w:val="24"/>
        </w:rPr>
        <w:t xml:space="preserve">    </w:t>
      </w:r>
    </w:p>
    <w:p w:rsidR="00C358AB" w:rsidRPr="00C358AB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358AB">
        <w:rPr>
          <w:sz w:val="24"/>
          <w:szCs w:val="24"/>
        </w:rPr>
        <w:t>-</w:t>
      </w:r>
      <w:r>
        <w:rPr>
          <w:sz w:val="24"/>
          <w:szCs w:val="24"/>
        </w:rPr>
        <w:t xml:space="preserve"> Stawka podstawowa funduszu remontowego - 2,00 zł/m</w:t>
      </w:r>
      <w:r>
        <w:rPr>
          <w:sz w:val="24"/>
          <w:szCs w:val="24"/>
          <w:vertAlign w:val="superscript"/>
        </w:rPr>
        <w:t>2</w:t>
      </w:r>
      <w:r w:rsidR="00C358AB">
        <w:rPr>
          <w:sz w:val="24"/>
          <w:szCs w:val="24"/>
          <w:vertAlign w:val="superscript"/>
        </w:rPr>
        <w:t xml:space="preserve"> </w:t>
      </w:r>
      <w:r w:rsidR="00C358AB">
        <w:rPr>
          <w:sz w:val="24"/>
          <w:szCs w:val="24"/>
        </w:rPr>
        <w:t>,</w:t>
      </w:r>
    </w:p>
    <w:p w:rsidR="00C358AB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358A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Stawka eksploatacyjna ustalona została dla każdego budynku w oparciu </w:t>
      </w:r>
    </w:p>
    <w:p w:rsidR="00BD2A52" w:rsidRDefault="00C358AB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 </w:t>
      </w:r>
      <w:r w:rsidR="00BD2A52">
        <w:rPr>
          <w:sz w:val="24"/>
          <w:szCs w:val="24"/>
        </w:rPr>
        <w:t xml:space="preserve">poniesione koszty i wpłacone zaliczki.                                       </w:t>
      </w:r>
    </w:p>
    <w:p w:rsidR="00BD2A52" w:rsidRPr="00D24225" w:rsidRDefault="00BD2A52" w:rsidP="00C358AB">
      <w:pPr>
        <w:spacing w:after="0" w:line="240" w:lineRule="auto"/>
        <w:jc w:val="both"/>
        <w:rPr>
          <w:sz w:val="24"/>
          <w:szCs w:val="24"/>
        </w:rPr>
      </w:pPr>
      <w:r w:rsidRPr="00D24225">
        <w:rPr>
          <w:sz w:val="24"/>
          <w:szCs w:val="24"/>
        </w:rPr>
        <w:t>Uwaga: wyższe stawki funduszu remontowego są na wniosek mieszkańców danego budynku.</w:t>
      </w:r>
    </w:p>
    <w:p w:rsidR="00C358AB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Od 1.01.2020r. nastąpi wzrost opłat za sprzątanie klatek</w:t>
      </w:r>
      <w:r w:rsidR="00D96A96">
        <w:rPr>
          <w:sz w:val="24"/>
          <w:szCs w:val="24"/>
        </w:rPr>
        <w:t xml:space="preserve"> schodowych w związku </w:t>
      </w:r>
    </w:p>
    <w:p w:rsidR="00BD2A52" w:rsidRDefault="00D96A96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podwyżką</w:t>
      </w:r>
      <w:r w:rsidR="00BD2A52">
        <w:rPr>
          <w:sz w:val="24"/>
          <w:szCs w:val="24"/>
        </w:rPr>
        <w:t xml:space="preserve"> płacy minimalnej, która obowiązywać będzie od 1.01.2020r.</w:t>
      </w: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Od 1.01.2020r. nastąpi wzrost opłat za podatek od nieruchomości zgodnie z Uchwałą Rady Miasta Kwidzyn.</w:t>
      </w:r>
    </w:p>
    <w:p w:rsidR="00BD2A52" w:rsidRDefault="00BD2A52" w:rsidP="00C358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zakresie rzeczowym będzie kontynuacja prac remontowych klatek schodowych, piwnic, elewacji, balkonów, wymiany drzwi zewnętrznych, okien, central domofonowych itp. oraz dokończona zostanie wymiana pokryć dachowych eternitu na blachodachówkę.</w:t>
      </w:r>
    </w:p>
    <w:p w:rsidR="00D24225" w:rsidRDefault="00D24225" w:rsidP="00C358AB">
      <w:pPr>
        <w:spacing w:after="0" w:line="240" w:lineRule="auto"/>
        <w:jc w:val="both"/>
        <w:rPr>
          <w:b/>
          <w:sz w:val="24"/>
          <w:szCs w:val="24"/>
        </w:rPr>
      </w:pPr>
    </w:p>
    <w:p w:rsidR="00BD2A52" w:rsidRDefault="00BD2A52" w:rsidP="00C358A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 RADY ZESPOŁÓW NIERUCHOMOŚCI</w:t>
      </w: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230E">
        <w:rPr>
          <w:sz w:val="24"/>
          <w:szCs w:val="24"/>
        </w:rPr>
        <w:tab/>
      </w:r>
      <w:r>
        <w:rPr>
          <w:sz w:val="24"/>
          <w:szCs w:val="24"/>
        </w:rPr>
        <w:t xml:space="preserve"> W dniu 15.10.2019r. odbyło się spotkanie członków Rady Zespołów Nieruchomości </w:t>
      </w:r>
      <w:r w:rsidR="00C358AB">
        <w:rPr>
          <w:sz w:val="24"/>
          <w:szCs w:val="24"/>
        </w:rPr>
        <w:br/>
      </w:r>
      <w:r>
        <w:rPr>
          <w:sz w:val="24"/>
          <w:szCs w:val="24"/>
        </w:rPr>
        <w:t>z Radą Na</w:t>
      </w:r>
      <w:r w:rsidR="00C358AB">
        <w:rPr>
          <w:sz w:val="24"/>
          <w:szCs w:val="24"/>
        </w:rPr>
        <w:t xml:space="preserve">dzorczą i Zarządem, na którym </w:t>
      </w:r>
      <w:r>
        <w:rPr>
          <w:sz w:val="24"/>
          <w:szCs w:val="24"/>
        </w:rPr>
        <w:t xml:space="preserve"> omówiono prowadzoną działalność Spółdzielni </w:t>
      </w:r>
      <w:r w:rsidR="00C358AB">
        <w:rPr>
          <w:sz w:val="24"/>
          <w:szCs w:val="24"/>
        </w:rPr>
        <w:br/>
      </w:r>
      <w:r>
        <w:rPr>
          <w:sz w:val="24"/>
          <w:szCs w:val="24"/>
        </w:rPr>
        <w:t>w poszczególnych miesiącach tj. od kwietnia do września br.</w:t>
      </w: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</w:p>
    <w:p w:rsidR="00BD2A52" w:rsidRDefault="00BD2A52" w:rsidP="00C358A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DZIAŁALNOŚĆ STATUTOWO – SAMORZĄDOWA</w:t>
      </w:r>
    </w:p>
    <w:p w:rsidR="00BD2A52" w:rsidRDefault="00BD2A52" w:rsidP="00C358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D7230E">
        <w:rPr>
          <w:sz w:val="24"/>
          <w:szCs w:val="24"/>
        </w:rPr>
        <w:t>26.11.2019r. wręczono nagrody dla zwycięzców Konkursu na „Najładniejszy Balkon 2019” w zasobach Spółdzielni.</w:t>
      </w:r>
    </w:p>
    <w:p w:rsidR="00D7230E" w:rsidRDefault="00D7230E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pozostałych uczestników konkursu Zarząd przesłał pisemne podziękowania za udział.</w:t>
      </w:r>
    </w:p>
    <w:p w:rsidR="00D7230E" w:rsidRDefault="00D7230E" w:rsidP="00C358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grudnia 2019r. odbyło się spotkanie Mikołajkowe z udziałem </w:t>
      </w:r>
      <w:r w:rsidR="00D96A96">
        <w:rPr>
          <w:sz w:val="24"/>
          <w:szCs w:val="24"/>
        </w:rPr>
        <w:t>emerytów i rencistów Spółdzielni.</w:t>
      </w:r>
    </w:p>
    <w:p w:rsidR="00D7230E" w:rsidRDefault="00D7230E" w:rsidP="00C358A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dniu 17.12.2019r. załoga Spółdzielni odbyła szkolenie z zakresu RODO i ISO.</w:t>
      </w: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</w:p>
    <w:p w:rsidR="00BD2A52" w:rsidRDefault="00BD2A52" w:rsidP="00C358A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IV. RADA NADZORCZA </w:t>
      </w: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Rada Nadzorcza Spółdzielni Mieszkaniowej „Pomezania” </w:t>
      </w:r>
      <w:r w:rsidR="00D7230E">
        <w:rPr>
          <w:sz w:val="24"/>
          <w:szCs w:val="24"/>
        </w:rPr>
        <w:t>w Kwidzynie w dniu 11.07.2019r. zatwierdziła korektę planu rzeczowo – finansowego 2019r., a w dniu 18.12.2019r. zatwierdziła Plan rzeczowo – finansowy na 2020r.</w:t>
      </w:r>
    </w:p>
    <w:p w:rsidR="00BD2A52" w:rsidRDefault="00BD2A52" w:rsidP="00C358AB">
      <w:pPr>
        <w:spacing w:after="0" w:line="240" w:lineRule="auto"/>
        <w:jc w:val="both"/>
        <w:rPr>
          <w:sz w:val="24"/>
          <w:szCs w:val="24"/>
        </w:rPr>
      </w:pPr>
    </w:p>
    <w:p w:rsidR="00BD2A52" w:rsidRDefault="00BD2A52" w:rsidP="00C358A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V. WYMIANA WODOMIERZY</w:t>
      </w:r>
    </w:p>
    <w:p w:rsidR="00D7230E" w:rsidRDefault="00D7230E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 dniu 9.12.2019r. podpisany został protokół z wymiany wodomierzy wody zimnej </w:t>
      </w:r>
      <w:r w:rsidR="00C358AB">
        <w:rPr>
          <w:sz w:val="24"/>
          <w:szCs w:val="24"/>
        </w:rPr>
        <w:br/>
      </w:r>
      <w:r>
        <w:rPr>
          <w:sz w:val="24"/>
          <w:szCs w:val="24"/>
        </w:rPr>
        <w:t>i ciepłej w zasobach Spółdzielni i budynkach administracyjnych Wspólnot.</w:t>
      </w:r>
    </w:p>
    <w:p w:rsidR="00D7230E" w:rsidRDefault="00D7230E" w:rsidP="00C35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Przy tej okazji dziękujemy </w:t>
      </w:r>
      <w:r w:rsidR="00262A17">
        <w:rPr>
          <w:sz w:val="24"/>
          <w:szCs w:val="24"/>
        </w:rPr>
        <w:t>za udostępnienie lokali i możliwość wymiany wodomierzy</w:t>
      </w:r>
      <w:r w:rsidR="00D96A96">
        <w:rPr>
          <w:sz w:val="24"/>
          <w:szCs w:val="24"/>
        </w:rPr>
        <w:t>,</w:t>
      </w:r>
      <w:r w:rsidR="00262A17">
        <w:rPr>
          <w:sz w:val="24"/>
          <w:szCs w:val="24"/>
        </w:rPr>
        <w:t xml:space="preserve"> co uchroni wielu właścicieli od sposobu rozliczania wody według ustanowionych normatywów, które stanowiły by podstawę do naliczenia opłat za wywóz śmieci.</w:t>
      </w:r>
    </w:p>
    <w:p w:rsidR="00D7230E" w:rsidRDefault="00D7230E" w:rsidP="00C358AB">
      <w:pPr>
        <w:spacing w:after="0" w:line="240" w:lineRule="auto"/>
        <w:jc w:val="both"/>
        <w:rPr>
          <w:sz w:val="24"/>
          <w:szCs w:val="24"/>
        </w:rPr>
      </w:pPr>
    </w:p>
    <w:p w:rsidR="00BD2A52" w:rsidRDefault="00BD2A52" w:rsidP="00C358A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VI. OCHRONA DANYCH OSOBOWYCH</w:t>
      </w:r>
    </w:p>
    <w:p w:rsidR="00BD2A52" w:rsidRPr="00672E7C" w:rsidRDefault="00BD2A52" w:rsidP="00C358A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Zarząd Spó</w:t>
      </w:r>
      <w:r w:rsidR="00262A17">
        <w:rPr>
          <w:sz w:val="24"/>
          <w:szCs w:val="24"/>
        </w:rPr>
        <w:t>łdzielni w dals</w:t>
      </w:r>
      <w:r w:rsidR="00C358AB">
        <w:rPr>
          <w:sz w:val="24"/>
          <w:szCs w:val="24"/>
        </w:rPr>
        <w:t xml:space="preserve">zym ciągu prosi o </w:t>
      </w:r>
      <w:bookmarkStart w:id="0" w:name="_GoBack"/>
      <w:bookmarkEnd w:id="0"/>
      <w:r w:rsidR="00D96A96">
        <w:rPr>
          <w:sz w:val="24"/>
          <w:szCs w:val="24"/>
        </w:rPr>
        <w:t>dostarczenie o</w:t>
      </w:r>
      <w:r w:rsidR="00262A17">
        <w:rPr>
          <w:sz w:val="24"/>
          <w:szCs w:val="24"/>
        </w:rPr>
        <w:t>świadczeń na przechowywanie i przetwarzanie danych osobowych. Osoby, które jesz</w:t>
      </w:r>
      <w:r w:rsidR="00D96A96">
        <w:rPr>
          <w:sz w:val="24"/>
          <w:szCs w:val="24"/>
        </w:rPr>
        <w:t>cze nie złożyły oświadczeń mogą</w:t>
      </w:r>
      <w:r w:rsidR="00262A17">
        <w:rPr>
          <w:sz w:val="24"/>
          <w:szCs w:val="24"/>
        </w:rPr>
        <w:t xml:space="preserve"> pobrać druk ze strony internetowej lub od Administracji Spółdzi</w:t>
      </w:r>
      <w:r w:rsidR="00D24225">
        <w:rPr>
          <w:sz w:val="24"/>
          <w:szCs w:val="24"/>
        </w:rPr>
        <w:t>elni.</w:t>
      </w:r>
    </w:p>
    <w:p w:rsidR="00BD2A52" w:rsidRDefault="00BD2A52" w:rsidP="00BD2A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VII.  OPŁATY CZYNSZOWE</w:t>
      </w:r>
    </w:p>
    <w:p w:rsidR="00D24225" w:rsidRDefault="00D24225" w:rsidP="00D24225">
      <w:pPr>
        <w:spacing w:after="0" w:line="240" w:lineRule="auto"/>
        <w:ind w:firstLine="708"/>
        <w:rPr>
          <w:sz w:val="24"/>
          <w:szCs w:val="24"/>
        </w:rPr>
      </w:pPr>
      <w:r w:rsidRPr="00D24225">
        <w:rPr>
          <w:sz w:val="24"/>
          <w:szCs w:val="24"/>
        </w:rPr>
        <w:t>Prosimy osoby nie korzystające z książeczek opłat czynszowych o zgłoszenie tego faktu do Spółdzielni, tak by nie trzeba było ponosić kosztów drukowania nowych książeczek.</w:t>
      </w:r>
    </w:p>
    <w:p w:rsidR="00D24225" w:rsidRDefault="00D24225" w:rsidP="00D24225">
      <w:pPr>
        <w:spacing w:after="0" w:line="240" w:lineRule="auto"/>
        <w:ind w:firstLine="708"/>
        <w:rPr>
          <w:sz w:val="24"/>
          <w:szCs w:val="24"/>
        </w:rPr>
      </w:pPr>
    </w:p>
    <w:p w:rsidR="00BD2A52" w:rsidRDefault="00BD2A52" w:rsidP="00BD2A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VIII. DODATEK MIESZKANIOWY</w:t>
      </w:r>
    </w:p>
    <w:p w:rsidR="00D24225" w:rsidRPr="00D24225" w:rsidRDefault="00D24225" w:rsidP="00D24225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D24225">
        <w:rPr>
          <w:rFonts w:cstheme="minorHAnsi"/>
          <w:i/>
          <w:sz w:val="24"/>
          <w:szCs w:val="24"/>
        </w:rPr>
        <w:t xml:space="preserve">Dodatek mieszkaniowy przysługuje osobom mieszkającym w lokalach, do których mają tytuł prawny, jeżeli średni miesięczny dochód na jednego członka gospodarstwa domowego w okresie trzech miesięcy poprzedzających datę złożenia wniosku o przyznanie dodatku nie przekracza 175 % najniższej emerytury </w:t>
      </w:r>
      <w:r w:rsidRPr="00D24225">
        <w:rPr>
          <w:rFonts w:cstheme="minorHAnsi"/>
          <w:b/>
          <w:i/>
          <w:sz w:val="24"/>
          <w:szCs w:val="24"/>
        </w:rPr>
        <w:t>w gospodarstwie jednoosobowym (1925,00zł)</w:t>
      </w:r>
      <w:r w:rsidRPr="00D24225">
        <w:rPr>
          <w:rFonts w:cstheme="minorHAnsi"/>
          <w:i/>
          <w:sz w:val="24"/>
          <w:szCs w:val="24"/>
        </w:rPr>
        <w:t xml:space="preserve"> i 125%                                  </w:t>
      </w:r>
      <w:r w:rsidRPr="00D24225">
        <w:rPr>
          <w:rFonts w:cstheme="minorHAnsi"/>
          <w:b/>
          <w:i/>
          <w:sz w:val="24"/>
          <w:szCs w:val="24"/>
        </w:rPr>
        <w:t>w gospodarstwie wieloosobowym (1375,00zł)</w:t>
      </w:r>
      <w:r w:rsidRPr="00D24225">
        <w:rPr>
          <w:rFonts w:cstheme="minorHAnsi"/>
          <w:i/>
          <w:sz w:val="24"/>
          <w:szCs w:val="24"/>
        </w:rPr>
        <w:t>.</w:t>
      </w:r>
    </w:p>
    <w:p w:rsidR="00D24225" w:rsidRPr="00D24225" w:rsidRDefault="00D24225" w:rsidP="00D242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24225">
        <w:rPr>
          <w:rFonts w:cstheme="minorHAnsi"/>
          <w:i/>
          <w:sz w:val="24"/>
          <w:szCs w:val="24"/>
        </w:rPr>
        <w:tab/>
        <w:t xml:space="preserve">Przez gospodarstwo domowe rozumie się gospodarstwo prowadzone przez osoby stale razem zamieszkujące. </w:t>
      </w:r>
    </w:p>
    <w:p w:rsidR="00D24225" w:rsidRPr="00D24225" w:rsidRDefault="00D24225" w:rsidP="00D242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24225">
        <w:rPr>
          <w:rFonts w:cstheme="minorHAnsi"/>
          <w:i/>
          <w:sz w:val="24"/>
          <w:szCs w:val="24"/>
        </w:rPr>
        <w:tab/>
        <w:t>Normatywna powierzchnia użytkowa lokalu w przeliczeniu na liczbę członków gospodarstwa domowego nie może przekraczać:</w:t>
      </w:r>
    </w:p>
    <w:tbl>
      <w:tblPr>
        <w:tblW w:w="0" w:type="auto"/>
        <w:tblInd w:w="15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095"/>
        <w:gridCol w:w="3773"/>
      </w:tblGrid>
      <w:tr w:rsidR="00D24225" w:rsidRPr="00D24225" w:rsidTr="00772AA5">
        <w:trPr>
          <w:trHeight w:val="274"/>
        </w:trPr>
        <w:tc>
          <w:tcPr>
            <w:tcW w:w="5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Lp.</w:t>
            </w:r>
          </w:p>
        </w:tc>
        <w:tc>
          <w:tcPr>
            <w:tcW w:w="409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Normatywna powierzchnia</w:t>
            </w:r>
          </w:p>
        </w:tc>
        <w:tc>
          <w:tcPr>
            <w:tcW w:w="3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hideMark/>
          </w:tcPr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+ 30%</w:t>
            </w:r>
          </w:p>
        </w:tc>
      </w:tr>
      <w:tr w:rsidR="00D24225" w:rsidRPr="00D24225" w:rsidTr="00772AA5">
        <w:trPr>
          <w:trHeight w:val="3225"/>
        </w:trPr>
        <w:tc>
          <w:tcPr>
            <w:tcW w:w="5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1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2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3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4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5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35.00 mkw. – dla 1 osoby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40.00 mkw. – dla 2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45.00 mkw. – dla 3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55.00 mkw. – dla 4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65.00 mkw. – dla 5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70.00 mkw. – dla 6 osób</w:t>
            </w:r>
          </w:p>
        </w:tc>
        <w:tc>
          <w:tcPr>
            <w:tcW w:w="3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45.50 mkw. – dla 1 osoby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52.00 mkw. – dla 2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58.50 mkw. – dla 3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71.50 mkw. – dla 4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84.50 mkw. – dla 5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D24225">
              <w:rPr>
                <w:rFonts w:cstheme="minorHAnsi"/>
                <w:i/>
                <w:sz w:val="24"/>
                <w:szCs w:val="24"/>
              </w:rPr>
              <w:t>91.00 mkw. – dla 6 osób</w:t>
            </w:r>
          </w:p>
          <w:p w:rsidR="00D24225" w:rsidRPr="00D24225" w:rsidRDefault="00D24225" w:rsidP="00D24225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D24225" w:rsidRPr="00D24225" w:rsidRDefault="00D24225" w:rsidP="00D242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24225" w:rsidRPr="00D24225" w:rsidRDefault="00D24225" w:rsidP="00D2422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24225">
        <w:rPr>
          <w:rFonts w:cstheme="minorHAnsi"/>
          <w:i/>
          <w:sz w:val="24"/>
          <w:szCs w:val="24"/>
        </w:rPr>
        <w:tab/>
        <w:t>Dodatek mieszkaniowy nie przysługuje jeżeli powierzchnia użytkowa zajmowanego lokalu przekracza powierzchnię normatywną o więcej niż 30 % w budynkach wybudowanych po 1945 roku.</w:t>
      </w:r>
    </w:p>
    <w:p w:rsidR="00D24225" w:rsidRDefault="00D24225" w:rsidP="00BD2A52">
      <w:pPr>
        <w:spacing w:after="0" w:line="240" w:lineRule="auto"/>
        <w:rPr>
          <w:b/>
          <w:sz w:val="24"/>
          <w:szCs w:val="24"/>
        </w:rPr>
      </w:pPr>
    </w:p>
    <w:p w:rsidR="00D24225" w:rsidRDefault="00D24225" w:rsidP="00D24225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D2A52" w:rsidRDefault="00BD2A52" w:rsidP="00BD2A5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Szczegółowe informacje w tym zakresie można uzyskać pod numerem telefonu 279 30-89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br/>
        <w:t>i 279 41-29 wew.33,41</w:t>
      </w:r>
    </w:p>
    <w:p w:rsidR="00BD2A52" w:rsidRDefault="00BD2A52" w:rsidP="00BD2A52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Awarie - zgłoszenia</w:t>
      </w:r>
      <w:r>
        <w:rPr>
          <w:rFonts w:cstheme="minorHAnsi"/>
          <w:sz w:val="24"/>
          <w:szCs w:val="24"/>
        </w:rPr>
        <w:t xml:space="preserve">   </w:t>
      </w:r>
    </w:p>
    <w:p w:rsidR="00BD2A52" w:rsidRDefault="00BD2A52" w:rsidP="00BD2A52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- do godz. 15</w:t>
      </w:r>
      <w:r>
        <w:rPr>
          <w:rFonts w:cstheme="minorHAnsi"/>
          <w:sz w:val="24"/>
          <w:szCs w:val="24"/>
          <w:vertAlign w:val="superscript"/>
        </w:rPr>
        <w:t>00</w:t>
      </w:r>
      <w:r>
        <w:rPr>
          <w:rFonts w:cstheme="minorHAnsi"/>
          <w:sz w:val="24"/>
          <w:szCs w:val="24"/>
        </w:rPr>
        <w:t xml:space="preserve"> (55) 279-2975 wew. 35</w:t>
      </w:r>
    </w:p>
    <w:p w:rsidR="00BD2A52" w:rsidRDefault="00BD2A52" w:rsidP="00BD2A52">
      <w:pPr>
        <w:spacing w:after="0" w:line="240" w:lineRule="auto"/>
        <w:ind w:left="-709" w:right="-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- po godz. 15</w:t>
      </w:r>
      <w:r>
        <w:rPr>
          <w:rFonts w:cstheme="minorHAnsi"/>
          <w:sz w:val="24"/>
          <w:szCs w:val="24"/>
          <w:vertAlign w:val="superscript"/>
        </w:rPr>
        <w:t>00</w:t>
      </w:r>
      <w:r>
        <w:rPr>
          <w:rFonts w:cstheme="minorHAnsi"/>
          <w:sz w:val="24"/>
          <w:szCs w:val="24"/>
        </w:rPr>
        <w:t xml:space="preserve"> nagłe awarie:</w:t>
      </w:r>
    </w:p>
    <w:p w:rsidR="00BD2A52" w:rsidRDefault="00BD2A52" w:rsidP="00BD2A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hydrauliczne: 603-071-096</w:t>
      </w:r>
    </w:p>
    <w:p w:rsidR="00BD2A52" w:rsidRDefault="00BD2A52" w:rsidP="00964F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elektryczne:  603-870-011 </w:t>
      </w:r>
    </w:p>
    <w:p w:rsidR="00964F1C" w:rsidRPr="00964F1C" w:rsidRDefault="00964F1C" w:rsidP="00964F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2A52" w:rsidRDefault="000F3B34" w:rsidP="00BD2A5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Rada N</w:t>
      </w:r>
      <w:r w:rsidR="00BD2A52">
        <w:rPr>
          <w:rFonts w:ascii="Bookman Old Style" w:hAnsi="Bookman Old Style"/>
          <w:b/>
          <w:i/>
          <w:sz w:val="24"/>
          <w:szCs w:val="24"/>
        </w:rPr>
        <w:t xml:space="preserve">adzorcza, Zarząd i pracownicy </w:t>
      </w:r>
    </w:p>
    <w:p w:rsidR="00BD2A52" w:rsidRDefault="00BD2A52" w:rsidP="00BD2A5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Spółdzielni Mieszkaniowej „Pomezania” </w:t>
      </w:r>
    </w:p>
    <w:p w:rsidR="00BD2A52" w:rsidRDefault="00BD2A52" w:rsidP="00BD2A5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życzą</w:t>
      </w:r>
    </w:p>
    <w:p w:rsidR="00BD2A52" w:rsidRDefault="00964F1C" w:rsidP="00BD2A52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wesołych i pogodnych Świąt Bożego Narodzenia oraz dużo szczęścia, zdrowia, sukcesów w życiu zawodowym i osobistym oraz </w:t>
      </w:r>
      <w:r w:rsidR="00BD2A52">
        <w:rPr>
          <w:rFonts w:ascii="Bookman Old Style" w:hAnsi="Bookman Old Style"/>
          <w:b/>
          <w:i/>
          <w:sz w:val="24"/>
          <w:szCs w:val="24"/>
        </w:rPr>
        <w:t>pomyślności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br/>
        <w:t>w nadchodzącym Nowym Roku 2020</w:t>
      </w:r>
      <w:r w:rsidR="00BD2A52">
        <w:rPr>
          <w:rFonts w:ascii="Bookman Old Style" w:hAnsi="Bookman Old Style"/>
          <w:b/>
          <w:i/>
          <w:sz w:val="24"/>
          <w:szCs w:val="24"/>
        </w:rPr>
        <w:t>.</w:t>
      </w:r>
    </w:p>
    <w:p w:rsidR="00BD2A52" w:rsidRDefault="00BD2A52" w:rsidP="00BD2A52">
      <w:pPr>
        <w:spacing w:after="0" w:line="240" w:lineRule="auto"/>
        <w:rPr>
          <w:sz w:val="24"/>
          <w:szCs w:val="24"/>
        </w:rPr>
      </w:pPr>
    </w:p>
    <w:p w:rsidR="00BD2A52" w:rsidRDefault="00964F1C" w:rsidP="00BD2A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Grudzień, 2019</w:t>
      </w:r>
      <w:r w:rsidR="00BD2A52">
        <w:rPr>
          <w:sz w:val="24"/>
          <w:szCs w:val="24"/>
        </w:rPr>
        <w:t>r.</w:t>
      </w:r>
    </w:p>
    <w:p w:rsidR="001A1970" w:rsidRDefault="001A1970"/>
    <w:sectPr w:rsidR="001A1970" w:rsidSect="00BD2A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2"/>
    <w:rsid w:val="000F3B34"/>
    <w:rsid w:val="001A1970"/>
    <w:rsid w:val="00262A17"/>
    <w:rsid w:val="003C1DA4"/>
    <w:rsid w:val="00672E7C"/>
    <w:rsid w:val="00964F1C"/>
    <w:rsid w:val="00BD2A52"/>
    <w:rsid w:val="00C358AB"/>
    <w:rsid w:val="00D24225"/>
    <w:rsid w:val="00D7230E"/>
    <w:rsid w:val="00D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35F2-EF63-41A7-863C-0080EA7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A52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A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2A52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Szczepanska</dc:creator>
  <cp:keywords/>
  <dc:description/>
  <cp:lastModifiedBy>Ania Szczepanska</cp:lastModifiedBy>
  <cp:revision>6</cp:revision>
  <cp:lastPrinted>2019-12-12T06:54:00Z</cp:lastPrinted>
  <dcterms:created xsi:type="dcterms:W3CDTF">2019-12-11T12:56:00Z</dcterms:created>
  <dcterms:modified xsi:type="dcterms:W3CDTF">2019-12-12T06:54:00Z</dcterms:modified>
</cp:coreProperties>
</file>